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78" w:rsidRPr="00113277" w:rsidRDefault="00B57E81" w:rsidP="00113277">
      <w:pPr>
        <w:jc w:val="center"/>
        <w:rPr>
          <w:b/>
          <w:sz w:val="40"/>
          <w:szCs w:val="40"/>
        </w:rPr>
      </w:pPr>
      <w:r w:rsidRPr="00113277">
        <w:rPr>
          <w:b/>
          <w:sz w:val="40"/>
          <w:szCs w:val="40"/>
        </w:rPr>
        <w:t>INFORMACJA</w:t>
      </w:r>
    </w:p>
    <w:p w:rsidR="00B57E81" w:rsidRPr="00113277" w:rsidRDefault="00113277" w:rsidP="00E4684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B57E81" w:rsidRPr="00113277">
        <w:rPr>
          <w:sz w:val="36"/>
          <w:szCs w:val="36"/>
        </w:rPr>
        <w:t>Boisko szkolne będzie udostępnione dla ogółu w każdy dzień tygodnia odpowiednio do pory roku</w:t>
      </w:r>
      <w:r>
        <w:rPr>
          <w:sz w:val="36"/>
          <w:szCs w:val="36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284"/>
      </w:tblGrid>
      <w:tr w:rsidR="00B57E81" w:rsidRPr="00113277" w:rsidTr="00113277">
        <w:tc>
          <w:tcPr>
            <w:tcW w:w="675" w:type="dxa"/>
          </w:tcPr>
          <w:p w:rsidR="00B57E81" w:rsidRPr="00113277" w:rsidRDefault="00B57E81">
            <w:pPr>
              <w:rPr>
                <w:b/>
                <w:sz w:val="36"/>
                <w:szCs w:val="36"/>
              </w:rPr>
            </w:pPr>
            <w:r w:rsidRPr="00113277">
              <w:rPr>
                <w:b/>
                <w:sz w:val="36"/>
                <w:szCs w:val="36"/>
              </w:rPr>
              <w:t>Lp.</w:t>
            </w:r>
          </w:p>
        </w:tc>
        <w:tc>
          <w:tcPr>
            <w:tcW w:w="4253" w:type="dxa"/>
          </w:tcPr>
          <w:p w:rsidR="00B57E81" w:rsidRPr="00113277" w:rsidRDefault="00B57E81">
            <w:pPr>
              <w:rPr>
                <w:b/>
                <w:sz w:val="36"/>
                <w:szCs w:val="36"/>
              </w:rPr>
            </w:pPr>
            <w:r w:rsidRPr="00113277">
              <w:rPr>
                <w:b/>
                <w:sz w:val="36"/>
                <w:szCs w:val="36"/>
              </w:rPr>
              <w:t>Miesiąc</w:t>
            </w:r>
          </w:p>
        </w:tc>
        <w:tc>
          <w:tcPr>
            <w:tcW w:w="4284" w:type="dxa"/>
          </w:tcPr>
          <w:p w:rsidR="00B57E81" w:rsidRPr="00113277" w:rsidRDefault="00B57E81">
            <w:pPr>
              <w:rPr>
                <w:b/>
                <w:sz w:val="36"/>
                <w:szCs w:val="36"/>
              </w:rPr>
            </w:pPr>
            <w:r w:rsidRPr="00113277">
              <w:rPr>
                <w:b/>
                <w:sz w:val="36"/>
                <w:szCs w:val="36"/>
              </w:rPr>
              <w:t>Godzina</w:t>
            </w:r>
          </w:p>
        </w:tc>
      </w:tr>
      <w:tr w:rsidR="00B57E81" w:rsidRPr="00113277" w:rsidTr="00113277">
        <w:tc>
          <w:tcPr>
            <w:tcW w:w="675" w:type="dxa"/>
          </w:tcPr>
          <w:p w:rsidR="00B57E81" w:rsidRPr="00113277" w:rsidRDefault="00B57E81">
            <w:pPr>
              <w:rPr>
                <w:b/>
                <w:sz w:val="36"/>
                <w:szCs w:val="36"/>
              </w:rPr>
            </w:pPr>
            <w:r w:rsidRPr="00113277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4253" w:type="dxa"/>
          </w:tcPr>
          <w:p w:rsidR="00B57E81" w:rsidRPr="00113277" w:rsidRDefault="00F208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XI,</w:t>
            </w:r>
            <w:r w:rsidR="00B57E81" w:rsidRPr="00113277">
              <w:rPr>
                <w:b/>
                <w:sz w:val="36"/>
                <w:szCs w:val="36"/>
              </w:rPr>
              <w:t xml:space="preserve"> XII, I, II</w:t>
            </w:r>
          </w:p>
        </w:tc>
        <w:tc>
          <w:tcPr>
            <w:tcW w:w="4284" w:type="dxa"/>
          </w:tcPr>
          <w:p w:rsidR="00B57E81" w:rsidRPr="00113277" w:rsidRDefault="00B57E81">
            <w:pPr>
              <w:rPr>
                <w:b/>
                <w:sz w:val="36"/>
                <w:szCs w:val="36"/>
              </w:rPr>
            </w:pPr>
            <w:r w:rsidRPr="00113277">
              <w:rPr>
                <w:b/>
                <w:sz w:val="36"/>
                <w:szCs w:val="36"/>
              </w:rPr>
              <w:t>Do 16.00</w:t>
            </w:r>
          </w:p>
        </w:tc>
      </w:tr>
      <w:tr w:rsidR="00B57E81" w:rsidRPr="00113277" w:rsidTr="00113277">
        <w:tc>
          <w:tcPr>
            <w:tcW w:w="675" w:type="dxa"/>
          </w:tcPr>
          <w:p w:rsidR="00B57E81" w:rsidRPr="00113277" w:rsidRDefault="00B57E81">
            <w:pPr>
              <w:rPr>
                <w:b/>
                <w:sz w:val="36"/>
                <w:szCs w:val="36"/>
              </w:rPr>
            </w:pPr>
            <w:r w:rsidRPr="00113277"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4253" w:type="dxa"/>
          </w:tcPr>
          <w:p w:rsidR="00B57E81" w:rsidRPr="00113277" w:rsidRDefault="00B57E81">
            <w:pPr>
              <w:rPr>
                <w:b/>
                <w:sz w:val="36"/>
                <w:szCs w:val="36"/>
              </w:rPr>
            </w:pPr>
            <w:r w:rsidRPr="00113277">
              <w:rPr>
                <w:b/>
                <w:sz w:val="36"/>
                <w:szCs w:val="36"/>
              </w:rPr>
              <w:t>III</w:t>
            </w:r>
            <w:r w:rsidR="00F208FB">
              <w:rPr>
                <w:b/>
                <w:sz w:val="36"/>
                <w:szCs w:val="36"/>
              </w:rPr>
              <w:t>, X</w:t>
            </w:r>
          </w:p>
        </w:tc>
        <w:tc>
          <w:tcPr>
            <w:tcW w:w="4284" w:type="dxa"/>
          </w:tcPr>
          <w:p w:rsidR="00B57E81" w:rsidRPr="00113277" w:rsidRDefault="00B57E81">
            <w:pPr>
              <w:rPr>
                <w:b/>
                <w:sz w:val="36"/>
                <w:szCs w:val="36"/>
              </w:rPr>
            </w:pPr>
            <w:r w:rsidRPr="00113277">
              <w:rPr>
                <w:b/>
                <w:sz w:val="36"/>
                <w:szCs w:val="36"/>
              </w:rPr>
              <w:t>Do 17.00</w:t>
            </w:r>
          </w:p>
        </w:tc>
      </w:tr>
      <w:tr w:rsidR="00B57E81" w:rsidRPr="00113277" w:rsidTr="00113277">
        <w:tc>
          <w:tcPr>
            <w:tcW w:w="675" w:type="dxa"/>
          </w:tcPr>
          <w:p w:rsidR="00B57E81" w:rsidRPr="00113277" w:rsidRDefault="00B57E81">
            <w:pPr>
              <w:rPr>
                <w:b/>
                <w:sz w:val="36"/>
                <w:szCs w:val="36"/>
              </w:rPr>
            </w:pPr>
            <w:r w:rsidRPr="00113277"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4253" w:type="dxa"/>
          </w:tcPr>
          <w:p w:rsidR="00B57E81" w:rsidRPr="00113277" w:rsidRDefault="00B57E81">
            <w:pPr>
              <w:rPr>
                <w:b/>
                <w:sz w:val="36"/>
                <w:szCs w:val="36"/>
              </w:rPr>
            </w:pPr>
            <w:r w:rsidRPr="00113277">
              <w:rPr>
                <w:b/>
                <w:sz w:val="36"/>
                <w:szCs w:val="36"/>
              </w:rPr>
              <w:t>IV, V</w:t>
            </w:r>
            <w:r w:rsidR="00F208FB">
              <w:rPr>
                <w:b/>
                <w:sz w:val="36"/>
                <w:szCs w:val="36"/>
              </w:rPr>
              <w:t xml:space="preserve">, IX </w:t>
            </w:r>
          </w:p>
        </w:tc>
        <w:tc>
          <w:tcPr>
            <w:tcW w:w="4284" w:type="dxa"/>
          </w:tcPr>
          <w:p w:rsidR="00B57E81" w:rsidRPr="00113277" w:rsidRDefault="00B57E81">
            <w:pPr>
              <w:rPr>
                <w:b/>
                <w:sz w:val="36"/>
                <w:szCs w:val="36"/>
              </w:rPr>
            </w:pPr>
            <w:r w:rsidRPr="00113277">
              <w:rPr>
                <w:b/>
                <w:sz w:val="36"/>
                <w:szCs w:val="36"/>
              </w:rPr>
              <w:t>Do 18.00</w:t>
            </w:r>
          </w:p>
        </w:tc>
      </w:tr>
      <w:tr w:rsidR="00B57E81" w:rsidRPr="00113277" w:rsidTr="00113277">
        <w:tc>
          <w:tcPr>
            <w:tcW w:w="675" w:type="dxa"/>
          </w:tcPr>
          <w:p w:rsidR="00B57E81" w:rsidRPr="00113277" w:rsidRDefault="00B57E81">
            <w:pPr>
              <w:rPr>
                <w:b/>
                <w:sz w:val="36"/>
                <w:szCs w:val="36"/>
              </w:rPr>
            </w:pPr>
            <w:r w:rsidRPr="00113277">
              <w:rPr>
                <w:b/>
                <w:sz w:val="36"/>
                <w:szCs w:val="36"/>
              </w:rPr>
              <w:t>4.</w:t>
            </w:r>
          </w:p>
        </w:tc>
        <w:tc>
          <w:tcPr>
            <w:tcW w:w="4253" w:type="dxa"/>
          </w:tcPr>
          <w:p w:rsidR="00B57E81" w:rsidRPr="00113277" w:rsidRDefault="00B57E81">
            <w:pPr>
              <w:rPr>
                <w:b/>
                <w:sz w:val="36"/>
                <w:szCs w:val="36"/>
              </w:rPr>
            </w:pPr>
            <w:r w:rsidRPr="00113277">
              <w:rPr>
                <w:b/>
                <w:sz w:val="36"/>
                <w:szCs w:val="36"/>
              </w:rPr>
              <w:t>VI, VII, VIII</w:t>
            </w:r>
          </w:p>
        </w:tc>
        <w:tc>
          <w:tcPr>
            <w:tcW w:w="4284" w:type="dxa"/>
          </w:tcPr>
          <w:p w:rsidR="00B57E81" w:rsidRPr="00113277" w:rsidRDefault="00F208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Do 19.</w:t>
            </w:r>
            <w:r w:rsidR="00B57E81" w:rsidRPr="00113277">
              <w:rPr>
                <w:b/>
                <w:sz w:val="36"/>
                <w:szCs w:val="36"/>
              </w:rPr>
              <w:t>00</w:t>
            </w:r>
          </w:p>
        </w:tc>
      </w:tr>
    </w:tbl>
    <w:p w:rsidR="00B57E81" w:rsidRPr="00113277" w:rsidRDefault="00B57E81">
      <w:pPr>
        <w:rPr>
          <w:sz w:val="36"/>
          <w:szCs w:val="36"/>
        </w:rPr>
      </w:pPr>
      <w:bookmarkStart w:id="0" w:name="_GoBack"/>
      <w:bookmarkEnd w:id="0"/>
    </w:p>
    <w:p w:rsidR="008D3F25" w:rsidRPr="00113277" w:rsidRDefault="00113277" w:rsidP="00E4684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8D3F25" w:rsidRPr="00113277">
        <w:rPr>
          <w:sz w:val="36"/>
          <w:szCs w:val="36"/>
        </w:rPr>
        <w:t>Jednocześnie prosi się o przestrzeganie „Regulaminu korzystania z terenu wokół szkoły”.</w:t>
      </w:r>
    </w:p>
    <w:p w:rsidR="00113277" w:rsidRPr="00113277" w:rsidRDefault="008D3F25" w:rsidP="00E46840">
      <w:pPr>
        <w:jc w:val="both"/>
        <w:rPr>
          <w:sz w:val="36"/>
          <w:szCs w:val="36"/>
        </w:rPr>
      </w:pPr>
      <w:r w:rsidRPr="00113277">
        <w:rPr>
          <w:sz w:val="36"/>
          <w:szCs w:val="36"/>
        </w:rPr>
        <w:t xml:space="preserve">   Zorganizowane grupy </w:t>
      </w:r>
      <w:r w:rsidR="00113277" w:rsidRPr="00113277">
        <w:rPr>
          <w:sz w:val="36"/>
          <w:szCs w:val="36"/>
        </w:rPr>
        <w:t xml:space="preserve">dzieci </w:t>
      </w:r>
      <w:r w:rsidR="00E46840">
        <w:rPr>
          <w:sz w:val="36"/>
          <w:szCs w:val="36"/>
        </w:rPr>
        <w:t>i młodzieży zamiejscowych</w:t>
      </w:r>
      <w:r w:rsidRPr="00113277">
        <w:rPr>
          <w:sz w:val="36"/>
          <w:szCs w:val="36"/>
        </w:rPr>
        <w:t xml:space="preserve"> mające zamiar korzystania z terenu wokół szkoły winne są powiadomić dyrektora szkoły lub odpowiedzialnego pracownika</w:t>
      </w:r>
      <w:r w:rsidR="00E46840">
        <w:rPr>
          <w:sz w:val="36"/>
          <w:szCs w:val="36"/>
        </w:rPr>
        <w:t xml:space="preserve"> </w:t>
      </w:r>
      <w:r w:rsidRPr="00113277">
        <w:rPr>
          <w:sz w:val="36"/>
          <w:szCs w:val="36"/>
        </w:rPr>
        <w:t>o takim zamiarze</w:t>
      </w:r>
      <w:r w:rsidR="00113277" w:rsidRPr="00113277">
        <w:rPr>
          <w:sz w:val="36"/>
          <w:szCs w:val="36"/>
        </w:rPr>
        <w:t xml:space="preserve"> i po uzyskaniu zgody w/w osoby</w:t>
      </w:r>
      <w:r w:rsidRPr="00113277">
        <w:rPr>
          <w:sz w:val="36"/>
          <w:szCs w:val="36"/>
        </w:rPr>
        <w:t xml:space="preserve"> mogą skorzystać z </w:t>
      </w:r>
      <w:r w:rsidR="00113277" w:rsidRPr="00113277">
        <w:rPr>
          <w:sz w:val="36"/>
          <w:szCs w:val="36"/>
        </w:rPr>
        <w:t>terenu na ustalony czas</w:t>
      </w:r>
      <w:r w:rsidR="00E46840">
        <w:rPr>
          <w:sz w:val="36"/>
          <w:szCs w:val="36"/>
        </w:rPr>
        <w:t xml:space="preserve"> </w:t>
      </w:r>
      <w:r w:rsidR="00113277" w:rsidRPr="00113277">
        <w:rPr>
          <w:sz w:val="36"/>
          <w:szCs w:val="36"/>
        </w:rPr>
        <w:t>w określonym dniu</w:t>
      </w:r>
      <w:r w:rsidRPr="00113277">
        <w:rPr>
          <w:sz w:val="36"/>
          <w:szCs w:val="36"/>
        </w:rPr>
        <w:t xml:space="preserve">. </w:t>
      </w:r>
    </w:p>
    <w:p w:rsidR="008D3F25" w:rsidRPr="00113277" w:rsidRDefault="00113277" w:rsidP="00E46840">
      <w:pPr>
        <w:jc w:val="both"/>
        <w:rPr>
          <w:sz w:val="36"/>
          <w:szCs w:val="36"/>
        </w:rPr>
      </w:pPr>
      <w:r w:rsidRPr="00113277">
        <w:rPr>
          <w:sz w:val="36"/>
          <w:szCs w:val="36"/>
        </w:rPr>
        <w:t xml:space="preserve">   Zorganizowane grupy</w:t>
      </w:r>
      <w:r w:rsidR="008D3F25" w:rsidRPr="00113277">
        <w:rPr>
          <w:sz w:val="36"/>
          <w:szCs w:val="36"/>
        </w:rPr>
        <w:t xml:space="preserve"> </w:t>
      </w:r>
      <w:r w:rsidRPr="00113277">
        <w:rPr>
          <w:sz w:val="36"/>
          <w:szCs w:val="36"/>
        </w:rPr>
        <w:t>osób dorosłych zamiejscowych</w:t>
      </w:r>
      <w:r w:rsidR="008D3F25" w:rsidRPr="00113277">
        <w:rPr>
          <w:sz w:val="36"/>
          <w:szCs w:val="36"/>
        </w:rPr>
        <w:t xml:space="preserve"> </w:t>
      </w:r>
      <w:r w:rsidRPr="00113277">
        <w:rPr>
          <w:sz w:val="36"/>
          <w:szCs w:val="36"/>
        </w:rPr>
        <w:t>mające zamiar korzystania z terenu wokół szkoły winne są powiadomić dyrektora szkoły lub odpowiedzialnego pracownika o takim zamiarze i po uzyskaniu zgody w/</w:t>
      </w:r>
      <w:r w:rsidR="00E46840">
        <w:rPr>
          <w:sz w:val="36"/>
          <w:szCs w:val="36"/>
        </w:rPr>
        <w:t>w osoby oraz dokonaniu</w:t>
      </w:r>
      <w:r w:rsidRPr="00113277">
        <w:rPr>
          <w:sz w:val="36"/>
          <w:szCs w:val="36"/>
        </w:rPr>
        <w:t xml:space="preserve"> opłaty </w:t>
      </w:r>
      <w:r w:rsidR="00E46840">
        <w:rPr>
          <w:sz w:val="36"/>
          <w:szCs w:val="36"/>
        </w:rPr>
        <w:t>zgodnie z zarządzeniem nr 43/2016 Wójta Gminy Poronin z dn. 20 września 2016 r. mogą skorzystać z </w:t>
      </w:r>
      <w:r w:rsidRPr="00113277">
        <w:rPr>
          <w:sz w:val="36"/>
          <w:szCs w:val="36"/>
        </w:rPr>
        <w:t xml:space="preserve">terenu na ustalony czas w określonym dniu. </w:t>
      </w:r>
    </w:p>
    <w:sectPr w:rsidR="008D3F25" w:rsidRPr="00113277" w:rsidSect="00A97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81"/>
    <w:rsid w:val="00055978"/>
    <w:rsid w:val="00113277"/>
    <w:rsid w:val="004D7148"/>
    <w:rsid w:val="008D3F25"/>
    <w:rsid w:val="00A97978"/>
    <w:rsid w:val="00B57E81"/>
    <w:rsid w:val="00E46840"/>
    <w:rsid w:val="00F2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7E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7E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Stasikówka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Sekretariat</cp:lastModifiedBy>
  <cp:revision>4</cp:revision>
  <cp:lastPrinted>2018-03-05T08:01:00Z</cp:lastPrinted>
  <dcterms:created xsi:type="dcterms:W3CDTF">2018-03-05T11:52:00Z</dcterms:created>
  <dcterms:modified xsi:type="dcterms:W3CDTF">2018-03-05T12:35:00Z</dcterms:modified>
</cp:coreProperties>
</file>